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47E" w:rsidRDefault="00A53BE1">
      <w:r>
        <w:t>Cathy Willmot</w:t>
      </w:r>
      <w:bookmarkStart w:id="0" w:name="_GoBack"/>
      <w:bookmarkEnd w:id="0"/>
      <w:r w:rsidRPr="00A53BE1">
        <w:t xml:space="preserve"> is a senior clinician who has specialised in the area of complex dysphagia management for over 17 years.  During her career as a speech pathologist and senior project officer, Cathy has worked in both government and non-government organisations, where she has advocated for the development and refinement of practices to facilitate individual choice as part of the assessment and intervention process.  Cathy currently works with Yooralla, holding a position in the Quality, Innovation and Safeguards team, where she supports adults with disability who have complex swallowing and communication needs. In this role she has continued her work around developing information in accessible formats, to facilitate participation of all people in the clinical decision making process.  As a senior clinician, Cathy also leads the practice of other speech pathologists within her team.  </w:t>
      </w:r>
    </w:p>
    <w:sectPr w:rsidR="00FE24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BE1"/>
    <w:rsid w:val="00A53BE1"/>
    <w:rsid w:val="00FE24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761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Scope</Company>
  <LinksUpToDate>false</LinksUpToDate>
  <CharactersWithSpaces>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kb1</dc:creator>
  <cp:lastModifiedBy>kb1</cp:lastModifiedBy>
  <cp:revision>1</cp:revision>
  <dcterms:created xsi:type="dcterms:W3CDTF">2017-01-03T04:18:00Z</dcterms:created>
  <dcterms:modified xsi:type="dcterms:W3CDTF">2017-01-03T04:19:00Z</dcterms:modified>
</cp:coreProperties>
</file>